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136C2" w:rsidRDefault="008136C2">
      <w:bookmarkStart w:id="0" w:name="_GoBack"/>
      <w:bookmarkEnd w:id="0"/>
    </w:p>
    <w:p w14:paraId="428AFF71" w14:textId="77777777" w:rsidR="008136C2" w:rsidRDefault="006071B7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CF16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7501D" w14:textId="77777777" w:rsidR="008136C2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7868096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136C2" w:rsidRDefault="006071B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8136C2" w:rsidRDefault="006071B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8136C2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136C2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CCFD3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.05pt;width:208.1pt;height: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">
                <v:textbox inset="0,0,0,0">
                  <w:txbxContent>
                    <w:p w:rsidR="00000000" w:rsidRDefault="006071B7" w14:paraId="5DAB6C7B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0FD3A3F3" wp14:editId="7777777">
                            <wp:extent cx="409575" cy="409575"/>
                            <wp:effectExtent l="0" t="0" r="0" b="0"/>
                            <wp:docPr id="90006230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71B7" w14:paraId="3C69A114" wp14:textId="77777777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ΕΛΛΗΝΙΚΗ ΔΗΜΟΚΡΑΤΙΑ</w:t>
                      </w:r>
                    </w:p>
                    <w:p w:rsidR="00000000" w:rsidRDefault="006071B7" w14:paraId="2483EBDB" wp14:textId="77777777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000000" w:rsidRDefault="006071B7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</w:t>
                      </w:r>
                      <w:r>
                        <w:rPr>
                          <w:color w:val="4F81BD"/>
                        </w:rPr>
                        <w:t xml:space="preserve">                    </w:t>
                      </w:r>
                    </w:p>
                    <w:p w:rsidR="00000000" w:rsidRDefault="006071B7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8136C2" w:rsidRDefault="008136C2"/>
    <w:p w14:paraId="6A05A809" w14:textId="77777777" w:rsidR="008136C2" w:rsidRDefault="008136C2"/>
    <w:p w14:paraId="5A39BBE3" w14:textId="77777777" w:rsidR="008136C2" w:rsidRDefault="008136C2"/>
    <w:p w14:paraId="41C8F396" w14:textId="77777777" w:rsidR="008136C2" w:rsidRDefault="008136C2"/>
    <w:p w14:paraId="4EB3F161" w14:textId="39F8AC59" w:rsidR="008136C2" w:rsidRDefault="75F3FB14" w:rsidP="75F3FB14">
      <w:pPr>
        <w:pStyle w:val="Web"/>
        <w:jc w:val="right"/>
        <w:rPr>
          <w:rFonts w:ascii="Calibri" w:eastAsia="Calibri" w:hAnsi="Calibri" w:cs="Calibri"/>
          <w:color w:val="000000" w:themeColor="text1"/>
        </w:rPr>
      </w:pPr>
      <w:r w:rsidRPr="75F3FB14">
        <w:rPr>
          <w:rFonts w:ascii="Calibri" w:eastAsia="Calibri" w:hAnsi="Calibri" w:cs="Calibri"/>
          <w:color w:val="000000" w:themeColor="text1"/>
        </w:rPr>
        <w:t>Αθήνα, 23 Σεπτεμβρίου 2021</w:t>
      </w:r>
    </w:p>
    <w:p w14:paraId="72A3D3EC" w14:textId="33657707" w:rsidR="008136C2" w:rsidRDefault="008136C2" w:rsidP="42559A6E">
      <w:pPr>
        <w:jc w:val="both"/>
      </w:pPr>
    </w:p>
    <w:p w14:paraId="4E1F8D6D" w14:textId="3E65DD95" w:rsidR="22C90168" w:rsidRDefault="22C90168" w:rsidP="22C90168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22C90168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Τροποποίηση ωραρίου του αρχαιολογικού χώρου της Ακρόπολης</w:t>
      </w:r>
    </w:p>
    <w:p w14:paraId="68940383" w14:textId="152C4834" w:rsidR="22C90168" w:rsidRDefault="22C90168" w:rsidP="22C90168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783F366E" w14:textId="12EA530B" w:rsidR="22C90168" w:rsidRDefault="22C90168" w:rsidP="22C90168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2C90168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Ο Αρχαιολογικός Χώρος Ακρόπολης και Κλιτύων θα παραμείνει εκτάκτως κλειστός για τους επισκέπτες τo Σάββατο, 25 Σεπτεμβρίου 2021, από τις 17:30 και έως την λήξη του ωραρίου, για λόγους ασφαλείας, στο πλαίσιο πραγματοποίησης ευρωπαϊκής δράσης, την οποία συντονίζει η Γενική Γραμματεία Αθλητισμού.</w:t>
      </w:r>
    </w:p>
    <w:sectPr w:rsidR="22C90168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7B"/>
    <w:rsid w:val="0000636E"/>
    <w:rsid w:val="000638CD"/>
    <w:rsid w:val="0031248D"/>
    <w:rsid w:val="0044378C"/>
    <w:rsid w:val="006071B7"/>
    <w:rsid w:val="00617B63"/>
    <w:rsid w:val="008136C2"/>
    <w:rsid w:val="00CF5D2D"/>
    <w:rsid w:val="00E1767B"/>
    <w:rsid w:val="00E64A4D"/>
    <w:rsid w:val="0257D8B4"/>
    <w:rsid w:val="04E1CD27"/>
    <w:rsid w:val="0529BAB8"/>
    <w:rsid w:val="07155170"/>
    <w:rsid w:val="08738051"/>
    <w:rsid w:val="09310F04"/>
    <w:rsid w:val="09DBAF25"/>
    <w:rsid w:val="0A760FAC"/>
    <w:rsid w:val="0DEA72CE"/>
    <w:rsid w:val="10C25708"/>
    <w:rsid w:val="11FAE189"/>
    <w:rsid w:val="16A47E9D"/>
    <w:rsid w:val="184C45C9"/>
    <w:rsid w:val="1A6DA53E"/>
    <w:rsid w:val="1BD8567B"/>
    <w:rsid w:val="1E379DF5"/>
    <w:rsid w:val="1F1D258C"/>
    <w:rsid w:val="20DF7B34"/>
    <w:rsid w:val="22C90168"/>
    <w:rsid w:val="2464DAA2"/>
    <w:rsid w:val="2636244B"/>
    <w:rsid w:val="28BDCD5C"/>
    <w:rsid w:val="2D47B9FE"/>
    <w:rsid w:val="36A89566"/>
    <w:rsid w:val="36B1F418"/>
    <w:rsid w:val="38C7177F"/>
    <w:rsid w:val="39CE2BB5"/>
    <w:rsid w:val="3B7D8E23"/>
    <w:rsid w:val="3F520440"/>
    <w:rsid w:val="3F6F5BBB"/>
    <w:rsid w:val="403F6A73"/>
    <w:rsid w:val="411EEDBC"/>
    <w:rsid w:val="423CB7E3"/>
    <w:rsid w:val="42559A6E"/>
    <w:rsid w:val="4330A4C9"/>
    <w:rsid w:val="46F9008A"/>
    <w:rsid w:val="4978BD64"/>
    <w:rsid w:val="4B7911C2"/>
    <w:rsid w:val="54B854B0"/>
    <w:rsid w:val="58D013F1"/>
    <w:rsid w:val="596C1BB2"/>
    <w:rsid w:val="5D16535F"/>
    <w:rsid w:val="674079A2"/>
    <w:rsid w:val="68A285A4"/>
    <w:rsid w:val="6B21BE4D"/>
    <w:rsid w:val="6C2509BC"/>
    <w:rsid w:val="6EA9B102"/>
    <w:rsid w:val="6F0106DD"/>
    <w:rsid w:val="6F4BE848"/>
    <w:rsid w:val="71C766B0"/>
    <w:rsid w:val="73EBEDD9"/>
    <w:rsid w:val="747B59D5"/>
    <w:rsid w:val="75F3FB14"/>
    <w:rsid w:val="7784F618"/>
    <w:rsid w:val="7B3C0DB7"/>
    <w:rsid w:val="7BD5368B"/>
    <w:rsid w:val="7C82D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91E4AF"/>
  <w15:chartTrackingRefBased/>
  <w15:docId w15:val="{AE73DA34-342C-411B-BD19-F41A0509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1035BC6-42E7-4DF2-B079-7B04E85EB9BF}"/>
</file>

<file path=customXml/itemProps2.xml><?xml version="1.0" encoding="utf-8"?>
<ds:datastoreItem xmlns:ds="http://schemas.openxmlformats.org/officeDocument/2006/customXml" ds:itemID="{7FD79D81-0A11-48EA-8096-7969FD52646B}"/>
</file>

<file path=customXml/itemProps3.xml><?xml version="1.0" encoding="utf-8"?>
<ds:datastoreItem xmlns:ds="http://schemas.openxmlformats.org/officeDocument/2006/customXml" ds:itemID="{B77B4E52-B09A-4ADA-ADA4-90FAF6AE0F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Τροποποίηση ωραρίου του αρχαιολογικού χώρου της Ακρόπολης 25 9 2021</dc:title>
  <dc:subject/>
  <dc:creator>Αικατερίνη Παντελίδη</dc:creator>
  <cp:keywords/>
  <cp:lastModifiedBy>Γεωργία Μπούμη</cp:lastModifiedBy>
  <cp:revision>2</cp:revision>
  <dcterms:created xsi:type="dcterms:W3CDTF">2021-09-23T12:29:00Z</dcterms:created>
  <dcterms:modified xsi:type="dcterms:W3CDTF">2021-09-23T12:29:00Z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ContentTypeId">
    <vt:lpwstr>0x01010083D890F2F5BE644981A254C8A4FE6820</vt:lpwstr>
  </property>
</Properties>
</file>